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A10D6" w:rsidRPr="007B5129" w:rsidRDefault="001A10D6">
      <w:pPr>
        <w:jc w:val="center"/>
        <w:rPr>
          <w:color w:val="000000"/>
        </w:rPr>
      </w:pPr>
      <w:r w:rsidRPr="007B5129">
        <w:rPr>
          <w:color w:val="000000"/>
          <w:spacing w:val="100"/>
          <w:sz w:val="32"/>
          <w:u w:val="single"/>
        </w:rPr>
        <w:t>Annexe à la Convention</w:t>
      </w:r>
    </w:p>
    <w:p w:rsidR="001A10D6" w:rsidRPr="007B5129" w:rsidRDefault="001A10D6">
      <w:pPr>
        <w:jc w:val="center"/>
        <w:rPr>
          <w:color w:val="000000"/>
          <w:spacing w:val="100"/>
          <w:sz w:val="32"/>
          <w:u w:val="single"/>
        </w:rPr>
      </w:pPr>
    </w:p>
    <w:p w:rsidR="001A10D6" w:rsidRPr="007B5129" w:rsidRDefault="001A10D6">
      <w:pPr>
        <w:jc w:val="center"/>
        <w:rPr>
          <w:color w:val="000000"/>
        </w:rPr>
      </w:pPr>
      <w:r w:rsidRPr="007B5129">
        <w:rPr>
          <w:b/>
          <w:color w:val="000000"/>
          <w:spacing w:val="100"/>
          <w:sz w:val="32"/>
        </w:rPr>
        <w:t>REGLES DE FONCTIONNEMENT</w:t>
      </w:r>
    </w:p>
    <w:p w:rsidR="001A10D6" w:rsidRPr="007B5129" w:rsidRDefault="001A10D6">
      <w:pPr>
        <w:jc w:val="center"/>
        <w:rPr>
          <w:color w:val="000000"/>
        </w:rPr>
      </w:pPr>
      <w:r w:rsidRPr="007B5129">
        <w:rPr>
          <w:b/>
          <w:color w:val="000000"/>
          <w:spacing w:val="100"/>
          <w:sz w:val="32"/>
        </w:rPr>
        <w:t>ENGAGEMENT DES CLUBS</w:t>
      </w:r>
    </w:p>
    <w:p w:rsidR="001A10D6" w:rsidRPr="007B5129" w:rsidRDefault="001A10D6">
      <w:pPr>
        <w:rPr>
          <w:b/>
          <w:color w:val="000000"/>
          <w:spacing w:val="100"/>
          <w:sz w:val="22"/>
        </w:rPr>
      </w:pPr>
    </w:p>
    <w:p w:rsidR="003527D2" w:rsidRPr="007B5129" w:rsidRDefault="003527D2">
      <w:pPr>
        <w:rPr>
          <w:b/>
          <w:color w:val="000000"/>
          <w:spacing w:val="100"/>
          <w:sz w:val="22"/>
        </w:rPr>
      </w:pPr>
    </w:p>
    <w:p w:rsidR="001A10D6" w:rsidRPr="007B5129" w:rsidRDefault="003527D2">
      <w:pPr>
        <w:rPr>
          <w:color w:val="000000"/>
        </w:rPr>
      </w:pPr>
      <w:r w:rsidRPr="007B5129">
        <w:rPr>
          <w:color w:val="000000"/>
          <w:sz w:val="22"/>
        </w:rPr>
        <w:t>Pour donner suite à</w:t>
      </w:r>
      <w:r w:rsidR="001A10D6" w:rsidRPr="007B5129">
        <w:rPr>
          <w:color w:val="000000"/>
          <w:sz w:val="22"/>
        </w:rPr>
        <w:t xml:space="preserve"> la signature de la convention n° 1/20</w:t>
      </w:r>
      <w:r w:rsidRPr="007B5129">
        <w:rPr>
          <w:color w:val="000000"/>
          <w:sz w:val="22"/>
        </w:rPr>
        <w:t>2</w:t>
      </w:r>
      <w:r w:rsidR="0012793B" w:rsidRPr="007B5129">
        <w:rPr>
          <w:color w:val="000000"/>
          <w:sz w:val="22"/>
        </w:rPr>
        <w:t>0</w:t>
      </w:r>
      <w:r w:rsidR="001A10D6" w:rsidRPr="007B5129">
        <w:rPr>
          <w:color w:val="000000"/>
          <w:sz w:val="22"/>
        </w:rPr>
        <w:t xml:space="preserve">, de mise à disposition d’un entraineur salarié, dénommé ATD </w:t>
      </w:r>
      <w:r w:rsidRPr="007B5129">
        <w:rPr>
          <w:color w:val="000000"/>
          <w:sz w:val="22"/>
        </w:rPr>
        <w:t>ci-après</w:t>
      </w:r>
      <w:r w:rsidR="001A10D6" w:rsidRPr="007B5129">
        <w:rPr>
          <w:color w:val="000000"/>
          <w:sz w:val="22"/>
        </w:rPr>
        <w:t>,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Le Club de : ……………………………………………………………………………..</w:t>
      </w:r>
    </w:p>
    <w:p w:rsidR="001A10D6" w:rsidRPr="007B5129" w:rsidRDefault="003527D2">
      <w:pPr>
        <w:rPr>
          <w:color w:val="000000"/>
        </w:rPr>
      </w:pPr>
      <w:r w:rsidRPr="007B5129">
        <w:rPr>
          <w:color w:val="000000"/>
          <w:sz w:val="22"/>
        </w:rPr>
        <w:t>Représenté par</w:t>
      </w:r>
      <w:r w:rsidR="001A10D6" w:rsidRPr="007B5129">
        <w:rPr>
          <w:color w:val="000000"/>
          <w:sz w:val="22"/>
        </w:rPr>
        <w:t xml:space="preserve"> son Président : …………………………………………………………….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S’engage, pendant toute la durée de la mise à disposition, aux respects des conditions suivantes :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>Les installations du Club sont mises à disposition de l’ATD pour les créneaux horaires de son intervention, et son accès doit être libre aux dits horaires,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Les espaces de jeu et notamment les tables </w:t>
      </w:r>
      <w:r w:rsidRPr="007B5129">
        <w:rPr>
          <w:color w:val="000000"/>
          <w:sz w:val="22"/>
          <w:u w:val="single"/>
        </w:rPr>
        <w:t xml:space="preserve">sont </w:t>
      </w:r>
      <w:r w:rsidR="003527D2" w:rsidRPr="007B5129">
        <w:rPr>
          <w:color w:val="000000"/>
          <w:sz w:val="22"/>
          <w:u w:val="single"/>
        </w:rPr>
        <w:t>installées</w:t>
      </w:r>
      <w:r w:rsidRPr="007B5129">
        <w:rPr>
          <w:color w:val="000000"/>
          <w:sz w:val="22"/>
        </w:rPr>
        <w:t xml:space="preserve">, ainsi que </w:t>
      </w:r>
      <w:r w:rsidRPr="007B5129">
        <w:rPr>
          <w:color w:val="000000"/>
          <w:sz w:val="22"/>
          <w:u w:val="single"/>
        </w:rPr>
        <w:t>des jeux de balles suffisants</w:t>
      </w:r>
      <w:r w:rsidRPr="007B5129">
        <w:rPr>
          <w:color w:val="000000"/>
          <w:sz w:val="22"/>
        </w:rPr>
        <w:t xml:space="preserve"> à sa disposition,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Lorsque la séance concernera des jeunes licencié(e)s mineur(e)s, </w:t>
      </w:r>
      <w:r w:rsidRPr="007B5129">
        <w:rPr>
          <w:color w:val="000000"/>
          <w:sz w:val="22"/>
          <w:u w:val="single"/>
        </w:rPr>
        <w:t>un responsable du Club veillera à leur accueil et à leur présence aux horaires prévus</w:t>
      </w:r>
      <w:r w:rsidRPr="007B5129">
        <w:rPr>
          <w:color w:val="000000"/>
          <w:sz w:val="22"/>
        </w:rPr>
        <w:t>.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Un responsable du Club au moins devra être présent pendant toute la durée d’intervention de l’ATD, pour </w:t>
      </w:r>
      <w:r w:rsidR="003527D2" w:rsidRPr="007B5129">
        <w:rPr>
          <w:color w:val="000000"/>
          <w:sz w:val="22"/>
        </w:rPr>
        <w:t>notamment l’accueillir</w:t>
      </w:r>
      <w:r w:rsidRPr="007B5129">
        <w:rPr>
          <w:color w:val="000000"/>
          <w:sz w:val="22"/>
        </w:rPr>
        <w:t xml:space="preserve"> et signer la feuille d’intervention en fin de séance,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>La présence de ce responsable durant la prestation permettra d’assurer le bon déroulement de celle-ci tant sur le plan de la discipline que du respect de l’intervenant,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>Concernant les jeunes, ceux-ci en fin de séance seront sous la responsabilité du responsable du Club en attendant l’arrivée des parents,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Le Club certifie également avoir pris toutes dispositions </w:t>
      </w:r>
      <w:r w:rsidR="003527D2" w:rsidRPr="007B5129">
        <w:rPr>
          <w:color w:val="000000"/>
          <w:sz w:val="22"/>
        </w:rPr>
        <w:t>en termes</w:t>
      </w:r>
      <w:r w:rsidRPr="007B5129">
        <w:rPr>
          <w:color w:val="000000"/>
          <w:sz w:val="22"/>
        </w:rPr>
        <w:t xml:space="preserve"> d’assurance aussi bien pour ses licenciés que pour l’ATD. Chaque bénéficiaire de la prestation devra justifier être titulaire d’un certificat médical.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En cas d’annulation par le club de la séance, celle-ci devra être formulée à l’ATD </w:t>
      </w:r>
      <w:r w:rsidRPr="007B5129">
        <w:rPr>
          <w:color w:val="000000"/>
          <w:sz w:val="22"/>
          <w:u w:val="single"/>
        </w:rPr>
        <w:t>et</w:t>
      </w:r>
      <w:r w:rsidRPr="007B5129">
        <w:rPr>
          <w:color w:val="000000"/>
          <w:sz w:val="22"/>
        </w:rPr>
        <w:t xml:space="preserve"> au Comité d’Indre et Loire, au moins 48 heures avant. En cas de </w:t>
      </w:r>
      <w:r w:rsidR="003527D2" w:rsidRPr="007B5129">
        <w:rPr>
          <w:color w:val="000000"/>
          <w:sz w:val="22"/>
        </w:rPr>
        <w:t>non-respect</w:t>
      </w:r>
      <w:r w:rsidRPr="007B5129">
        <w:rPr>
          <w:color w:val="000000"/>
          <w:sz w:val="22"/>
        </w:rPr>
        <w:t xml:space="preserve"> de ce délai, la prestation sera facturée au Club. 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>De même en cas d’indisponibilité de l’ATD, celui-ci s’engage à prévenir le Club de son absence.</w:t>
      </w:r>
    </w:p>
    <w:p w:rsidR="001A10D6" w:rsidRPr="007B5129" w:rsidRDefault="001A10D6">
      <w:pPr>
        <w:numPr>
          <w:ilvl w:val="0"/>
          <w:numId w:val="2"/>
        </w:numPr>
        <w:jc w:val="both"/>
        <w:rPr>
          <w:color w:val="000000"/>
        </w:rPr>
      </w:pPr>
      <w:r w:rsidRPr="007B5129">
        <w:rPr>
          <w:color w:val="000000"/>
          <w:sz w:val="22"/>
        </w:rPr>
        <w:t xml:space="preserve">L’ATD est un salarié rémunéré par le Comité. Ainsi les salaires mensuels et charges trimestrielles sont réglés à ces échéances. </w:t>
      </w:r>
      <w:r w:rsidRPr="007B5129">
        <w:rPr>
          <w:color w:val="000000"/>
          <w:sz w:val="22"/>
          <w:u w:val="single"/>
        </w:rPr>
        <w:t>Pour ces motifs il est demandé aux Clubs de régler la prestation au plus tard dans le mois qui suit celle-ci.</w:t>
      </w:r>
      <w:r w:rsidRPr="007B5129">
        <w:rPr>
          <w:color w:val="000000"/>
          <w:sz w:val="22"/>
        </w:rPr>
        <w:t xml:space="preserve"> 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Document établi en deux exemplaires, le ____/____/_______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Le président du Comité 37</w:t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  <w:t>Le président du Club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Gérard Dutour</w:t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  <w:t>…………………………………….</w:t>
      </w:r>
    </w:p>
    <w:p w:rsidR="001A10D6" w:rsidRPr="007B5129" w:rsidRDefault="001A10D6">
      <w:pPr>
        <w:rPr>
          <w:color w:val="000000"/>
          <w:sz w:val="22"/>
        </w:rPr>
      </w:pPr>
    </w:p>
    <w:p w:rsidR="001A10D6" w:rsidRPr="007B5129" w:rsidRDefault="001A10D6">
      <w:pPr>
        <w:rPr>
          <w:color w:val="000000"/>
        </w:rPr>
      </w:pPr>
      <w:r w:rsidRPr="007B5129">
        <w:rPr>
          <w:color w:val="000000"/>
          <w:sz w:val="22"/>
        </w:rPr>
        <w:t>Signature</w:t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</w:r>
      <w:r w:rsidRPr="007B5129">
        <w:rPr>
          <w:color w:val="000000"/>
          <w:sz w:val="22"/>
        </w:rPr>
        <w:tab/>
        <w:t>Signature</w:t>
      </w:r>
      <w:r w:rsidRPr="007B5129">
        <w:rPr>
          <w:color w:val="000000"/>
          <w:sz w:val="22"/>
        </w:rPr>
        <w:tab/>
      </w:r>
    </w:p>
    <w:p w:rsidR="001A10D6" w:rsidRPr="007B5129" w:rsidRDefault="007B7955">
      <w:pPr>
        <w:rPr>
          <w:color w:val="000000"/>
        </w:rPr>
      </w:pPr>
      <w:r w:rsidRPr="007B5129">
        <w:rPr>
          <w:noProof/>
          <w:color w:val="000000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03680" cy="798830"/>
            <wp:effectExtent l="0" t="0" r="0" b="0"/>
            <wp:wrapSquare wrapText="largest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79" r="-41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10D6" w:rsidRPr="007B5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4814" w:rsidRDefault="007E4814">
      <w:r>
        <w:separator/>
      </w:r>
    </w:p>
  </w:endnote>
  <w:endnote w:type="continuationSeparator" w:id="0">
    <w:p w:rsidR="007E4814" w:rsidRDefault="007E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 Regular">
    <w:panose1 w:val="020B0604020202020204"/>
    <w:charset w:val="80"/>
    <w:family w:val="auto"/>
    <w:pitch w:val="variable"/>
  </w:font>
  <w:font w:name="Lohit Devanagari">
    <w:altName w:val="Yu Gothic"/>
    <w:panose1 w:val="020B0604020202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955" w:rsidRDefault="007B79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955" w:rsidRDefault="007B79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955" w:rsidRDefault="007B79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4814" w:rsidRDefault="007E4814">
      <w:r>
        <w:separator/>
      </w:r>
    </w:p>
  </w:footnote>
  <w:footnote w:type="continuationSeparator" w:id="0">
    <w:p w:rsidR="007E4814" w:rsidRDefault="007E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7955" w:rsidRDefault="007B79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10D6" w:rsidRDefault="007E4814">
    <w:pPr>
      <w:pStyle w:val="En-tte"/>
      <w:ind w:firstLine="708"/>
      <w:jc w:val="center"/>
    </w:pPr>
    <w:r>
      <w:rPr>
        <w:color w:val="000080"/>
        <w:sz w:val="28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.25pt;margin-top:.4pt;width:66.65pt;height:63.25pt;z-index:251657728;mso-wrap-edited:f;mso-width-percent:0;mso-height-percent:0;mso-wrap-distance-left:9.05pt;mso-wrap-distance-right:9.05pt;mso-width-percent:0;mso-height-percent:0" filled="t">
          <v:fill opacity="0" color2="black"/>
          <v:imagedata r:id="rId1" o:title="" croptop="-7f" cropbottom="-7f" cropleft="-7f" cropright="-7f"/>
        </v:shape>
        <o:OLEObject Type="Embed" ShapeID="_x0000_s2049" DrawAspect="Content" ObjectID="_1648915868" r:id="rId2"/>
      </w:object>
    </w:r>
    <w:r w:rsidR="001A10D6">
      <w:rPr>
        <w:color w:val="000080"/>
        <w:sz w:val="28"/>
      </w:rPr>
      <w:t>Comité d'Indre et Loire de Tennis de Table</w:t>
    </w:r>
  </w:p>
  <w:p w:rsidR="001A10D6" w:rsidRDefault="001A10D6">
    <w:pPr>
      <w:pStyle w:val="En-tte"/>
      <w:ind w:firstLine="1416"/>
      <w:jc w:val="center"/>
    </w:pPr>
    <w:r>
      <w:rPr>
        <w:sz w:val="24"/>
      </w:rPr>
      <w:t>Maison des sports de Touraine  BP100 37210  Parçay Meslay</w:t>
    </w:r>
  </w:p>
  <w:p w:rsidR="001A10D6" w:rsidRDefault="001A10D6">
    <w:pPr>
      <w:pStyle w:val="En-tte"/>
      <w:ind w:firstLine="1416"/>
      <w:jc w:val="center"/>
    </w:pPr>
    <w:r>
      <w:rPr>
        <w:i/>
        <w:iCs/>
        <w:sz w:val="18"/>
        <w:lang w:val="de-DE"/>
      </w:rPr>
      <w:t>URSSAF : 3702037392141 - SIREN : 340 257 476 - NAF : 9312Z</w:t>
    </w:r>
  </w:p>
  <w:p w:rsidR="001A10D6" w:rsidRDefault="001A10D6">
    <w:pPr>
      <w:pStyle w:val="En-tte"/>
      <w:ind w:firstLine="1416"/>
      <w:jc w:val="center"/>
    </w:pPr>
    <w:r>
      <w:rPr>
        <w:i/>
        <w:iCs/>
        <w:sz w:val="18"/>
      </w:rPr>
      <w:t>Tél: 02 47 40 25 30 – Fax: 02 47 40 25 31</w:t>
    </w:r>
  </w:p>
  <w:p w:rsidR="001A10D6" w:rsidRDefault="001A10D6">
    <w:pPr>
      <w:pStyle w:val="En-tte"/>
      <w:ind w:firstLine="1416"/>
      <w:jc w:val="center"/>
    </w:pPr>
    <w:r>
      <w:t xml:space="preserve">E-mail: </w:t>
    </w:r>
    <w:hyperlink r:id="rId3" w:history="1">
      <w:r>
        <w:rPr>
          <w:rStyle w:val="Lienhypertexte"/>
        </w:rPr>
        <w:t>comite.tt37@wanadoo.fr</w:t>
      </w:r>
    </w:hyperlink>
    <w:r>
      <w:t xml:space="preserve"> -Site: </w:t>
    </w:r>
    <w:hyperlink r:id="rId4" w:history="1">
      <w:r>
        <w:rPr>
          <w:rStyle w:val="Lienhypertexte"/>
        </w:rPr>
        <w:t>www.comite37tt.com</w:t>
      </w:r>
    </w:hyperlink>
  </w:p>
  <w:p w:rsidR="001A10D6" w:rsidRDefault="001A10D6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10D6" w:rsidRDefault="001A10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7F7F7F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D2"/>
    <w:rsid w:val="0012793B"/>
    <w:rsid w:val="00190671"/>
    <w:rsid w:val="001A10D6"/>
    <w:rsid w:val="001B346F"/>
    <w:rsid w:val="001E5B17"/>
    <w:rsid w:val="003527D2"/>
    <w:rsid w:val="007B5129"/>
    <w:rsid w:val="007B7955"/>
    <w:rsid w:val="007E4814"/>
    <w:rsid w:val="009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4580CED-2176-D94F-8248-DDDEBE6C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7F7F7F"/>
      <w:sz w:val="22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jc w:val="center"/>
    </w:pPr>
    <w:rPr>
      <w:spacing w:val="40"/>
      <w:sz w:val="28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b/>
      <w:bCs/>
    </w:rPr>
  </w:style>
  <w:style w:type="paragraph" w:customStyle="1" w:styleId="Corpsdetexte31">
    <w:name w:val="Corps de texte 31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.tt37@wanadoo.f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comite37tt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12" baseType="variant">
      <vt:variant>
        <vt:i4>7864446</vt:i4>
      </vt:variant>
      <vt:variant>
        <vt:i4>3</vt:i4>
      </vt:variant>
      <vt:variant>
        <vt:i4>0</vt:i4>
      </vt:variant>
      <vt:variant>
        <vt:i4>5</vt:i4>
      </vt:variant>
      <vt:variant>
        <vt:lpwstr>http://www.comite37tt.com/</vt:lpwstr>
      </vt:variant>
      <vt:variant>
        <vt:lpwstr/>
      </vt:variant>
      <vt:variant>
        <vt:i4>65647</vt:i4>
      </vt:variant>
      <vt:variant>
        <vt:i4>0</vt:i4>
      </vt:variant>
      <vt:variant>
        <vt:i4>0</vt:i4>
      </vt:variant>
      <vt:variant>
        <vt:i4>5</vt:i4>
      </vt:variant>
      <vt:variant>
        <vt:lpwstr>mailto:comite.tt37@wanadoo.fr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DUTOUR</dc:creator>
  <cp:keywords/>
  <cp:lastModifiedBy>Maxime Delarue</cp:lastModifiedBy>
  <cp:revision>2</cp:revision>
  <cp:lastPrinted>2008-07-30T14:17:00Z</cp:lastPrinted>
  <dcterms:created xsi:type="dcterms:W3CDTF">2020-04-20T17:25:00Z</dcterms:created>
  <dcterms:modified xsi:type="dcterms:W3CDTF">2020-04-20T17:25:00Z</dcterms:modified>
</cp:coreProperties>
</file>